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8AB" w:rsidRDefault="003837B9">
      <w:pPr>
        <w:ind w:left="637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УТВЕРЖДЕН</w:t>
      </w:r>
    </w:p>
    <w:p w:rsidR="005F28AB" w:rsidRDefault="003837B9">
      <w:pPr>
        <w:ind w:left="637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распоряжением заместителя</w:t>
      </w:r>
    </w:p>
    <w:p w:rsidR="005F28AB" w:rsidRDefault="003837B9">
      <w:pPr>
        <w:ind w:left="637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Председателя Правительства </w:t>
      </w:r>
    </w:p>
    <w:p w:rsidR="005F28AB" w:rsidRDefault="003837B9">
      <w:pPr>
        <w:ind w:left="637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Московской области</w:t>
      </w:r>
    </w:p>
    <w:p w:rsidR="005F28AB" w:rsidRDefault="003837B9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               №           </w:t>
      </w:r>
    </w:p>
    <w:p w:rsidR="005F28AB" w:rsidRDefault="005F28AB">
      <w:pPr>
        <w:spacing w:line="288" w:lineRule="auto"/>
        <w:jc w:val="both"/>
        <w:rPr>
          <w:rFonts w:eastAsia="SimSun"/>
          <w:b/>
          <w:sz w:val="28"/>
          <w:szCs w:val="28"/>
        </w:rPr>
      </w:pPr>
    </w:p>
    <w:p w:rsidR="005F28AB" w:rsidRDefault="005F28AB">
      <w:pPr>
        <w:spacing w:line="288" w:lineRule="auto"/>
        <w:jc w:val="center"/>
        <w:rPr>
          <w:rFonts w:eastAsia="SimSun"/>
          <w:b/>
          <w:sz w:val="28"/>
          <w:szCs w:val="28"/>
        </w:rPr>
      </w:pPr>
    </w:p>
    <w:p w:rsidR="005F28AB" w:rsidRDefault="005F28AB">
      <w:pPr>
        <w:spacing w:line="288" w:lineRule="auto"/>
        <w:jc w:val="center"/>
        <w:rPr>
          <w:rFonts w:eastAsia="SimSun"/>
          <w:b/>
          <w:sz w:val="28"/>
          <w:szCs w:val="28"/>
        </w:rPr>
      </w:pPr>
    </w:p>
    <w:p w:rsidR="005F28AB" w:rsidRDefault="005F28AB">
      <w:pPr>
        <w:spacing w:line="288" w:lineRule="auto"/>
        <w:jc w:val="center"/>
        <w:rPr>
          <w:rFonts w:eastAsia="SimSun"/>
          <w:b/>
          <w:sz w:val="28"/>
          <w:szCs w:val="28"/>
        </w:rPr>
      </w:pPr>
    </w:p>
    <w:p w:rsidR="005F28AB" w:rsidRDefault="003837B9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СТАНДАРТ</w:t>
      </w:r>
    </w:p>
    <w:p w:rsidR="005F28AB" w:rsidRDefault="003837B9">
      <w:pPr>
        <w:spacing w:line="288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организации работы объектов розничной торговли,</w:t>
      </w:r>
      <w:r>
        <w:rPr>
          <w:rFonts w:eastAsia="SimSun"/>
          <w:sz w:val="28"/>
          <w:szCs w:val="28"/>
        </w:rPr>
        <w:br/>
        <w:t>реализующих непродовольственные товары</w:t>
      </w:r>
    </w:p>
    <w:p w:rsidR="005F28AB" w:rsidRDefault="003837B9">
      <w:pPr>
        <w:spacing w:line="288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 площади </w:t>
      </w:r>
      <w:r w:rsidRPr="006208E6">
        <w:rPr>
          <w:rFonts w:eastAsia="SimSun"/>
          <w:sz w:val="28"/>
          <w:szCs w:val="28"/>
          <w:highlight w:val="yellow"/>
        </w:rPr>
        <w:t xml:space="preserve">торгового </w:t>
      </w:r>
      <w:r w:rsidR="005B7AB2" w:rsidRPr="006208E6">
        <w:rPr>
          <w:rFonts w:eastAsia="SimSun"/>
          <w:sz w:val="28"/>
          <w:szCs w:val="28"/>
          <w:highlight w:val="yellow"/>
        </w:rPr>
        <w:t>объекта свыше</w:t>
      </w:r>
      <w:r w:rsidRPr="006208E6">
        <w:rPr>
          <w:rFonts w:eastAsia="SimSun"/>
          <w:sz w:val="28"/>
          <w:szCs w:val="28"/>
          <w:highlight w:val="yellow"/>
        </w:rPr>
        <w:t xml:space="preserve"> 400 кв. м.</w:t>
      </w:r>
      <w:r w:rsidR="007349CF">
        <w:rPr>
          <w:rFonts w:eastAsia="SimSun"/>
          <w:sz w:val="28"/>
          <w:szCs w:val="28"/>
        </w:rPr>
        <w:t>,</w:t>
      </w:r>
    </w:p>
    <w:p w:rsidR="005F28AB" w:rsidRDefault="003837B9">
      <w:pPr>
        <w:spacing w:line="288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це</w:t>
      </w:r>
      <w:r w:rsidR="007349CF">
        <w:rPr>
          <w:rFonts w:eastAsia="SimSun"/>
          <w:sz w:val="28"/>
          <w:szCs w:val="28"/>
        </w:rPr>
        <w:t>лях недопущения распространения</w:t>
      </w:r>
    </w:p>
    <w:p w:rsidR="005F28AB" w:rsidRDefault="003837B9">
      <w:pPr>
        <w:spacing w:line="288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новой коронавирусной инфекции</w:t>
      </w:r>
    </w:p>
    <w:p w:rsidR="005F28AB" w:rsidRDefault="003837B9">
      <w:pPr>
        <w:spacing w:line="288" w:lineRule="auto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(COVID-19)</w:t>
      </w:r>
    </w:p>
    <w:p w:rsidR="005F28AB" w:rsidRDefault="005F28AB">
      <w:pPr>
        <w:spacing w:line="288" w:lineRule="auto"/>
        <w:jc w:val="center"/>
        <w:rPr>
          <w:rFonts w:eastAsia="SimSun"/>
          <w:sz w:val="28"/>
          <w:szCs w:val="28"/>
        </w:rPr>
      </w:pPr>
    </w:p>
    <w:p w:rsidR="005F28AB" w:rsidRDefault="003837B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Настоящий Стандарт принят в рамках профилактических мер</w:t>
      </w:r>
      <w:r>
        <w:rPr>
          <w:rFonts w:eastAsia="SimSun"/>
          <w:bCs/>
          <w:sz w:val="28"/>
          <w:szCs w:val="28"/>
        </w:rPr>
        <w:br/>
        <w:t xml:space="preserve">по недопущению распространения новой </w:t>
      </w:r>
      <w:r>
        <w:rPr>
          <w:rFonts w:eastAsia="SimSun"/>
          <w:sz w:val="28"/>
          <w:szCs w:val="28"/>
        </w:rPr>
        <w:t>коронавирусной инфекции (</w:t>
      </w:r>
      <w:r>
        <w:rPr>
          <w:rFonts w:eastAsia="SimSun"/>
          <w:sz w:val="28"/>
          <w:szCs w:val="28"/>
          <w:lang w:val="en-US"/>
        </w:rPr>
        <w:t>COVID</w:t>
      </w:r>
      <w:r>
        <w:rPr>
          <w:rFonts w:eastAsia="SimSun"/>
          <w:sz w:val="28"/>
          <w:szCs w:val="28"/>
        </w:rPr>
        <w:t>-19)</w:t>
      </w:r>
      <w:r>
        <w:rPr>
          <w:rFonts w:eastAsia="SimSun"/>
          <w:sz w:val="28"/>
          <w:szCs w:val="28"/>
        </w:rPr>
        <w:br/>
      </w:r>
      <w:r>
        <w:rPr>
          <w:rFonts w:eastAsia="SimSun"/>
          <w:bCs/>
          <w:sz w:val="28"/>
          <w:szCs w:val="28"/>
        </w:rPr>
        <w:t>на объектах розничной торговли,</w:t>
      </w:r>
      <w:r>
        <w:rPr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реализующих непродовольственные товары на площади </w:t>
      </w:r>
      <w:r w:rsidRPr="006208E6">
        <w:rPr>
          <w:rFonts w:eastAsia="SimSun"/>
          <w:bCs/>
          <w:sz w:val="28"/>
          <w:szCs w:val="28"/>
          <w:highlight w:val="yellow"/>
        </w:rPr>
        <w:t xml:space="preserve">торгового </w:t>
      </w:r>
      <w:r w:rsidR="005B7AB2" w:rsidRPr="006208E6">
        <w:rPr>
          <w:rFonts w:eastAsia="SimSun"/>
          <w:sz w:val="28"/>
          <w:szCs w:val="28"/>
          <w:highlight w:val="yellow"/>
        </w:rPr>
        <w:t xml:space="preserve">объекта свыше </w:t>
      </w:r>
      <w:r w:rsidRPr="006208E6">
        <w:rPr>
          <w:rFonts w:eastAsia="SimSun"/>
          <w:bCs/>
          <w:sz w:val="28"/>
          <w:szCs w:val="28"/>
          <w:highlight w:val="yellow"/>
        </w:rPr>
        <w:t>400 кв. м.</w:t>
      </w:r>
      <w:r>
        <w:rPr>
          <w:rFonts w:eastAsia="SimSun"/>
          <w:bCs/>
          <w:sz w:val="28"/>
          <w:szCs w:val="28"/>
        </w:rPr>
        <w:t xml:space="preserve"> (далее – объект торговли).</w:t>
      </w:r>
    </w:p>
    <w:p w:rsidR="005F28AB" w:rsidRDefault="003837B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Ответственность за выполнение мероприятий настоящего Стандарта возложена персонально на руководителей юридических лиц и индивидуальных предпринимателей, осуществляющих деятельность на объектах торговли</w:t>
      </w:r>
      <w:r>
        <w:rPr>
          <w:rFonts w:eastAsia="SimSun"/>
          <w:bCs/>
          <w:sz w:val="28"/>
          <w:szCs w:val="28"/>
        </w:rPr>
        <w:br/>
        <w:t xml:space="preserve">(далее – Руководители). </w:t>
      </w:r>
    </w:p>
    <w:p w:rsidR="005F28AB" w:rsidRPr="002551BA" w:rsidRDefault="002551BA">
      <w:pPr>
        <w:pStyle w:val="a5"/>
        <w:numPr>
          <w:ilvl w:val="0"/>
          <w:numId w:val="1"/>
        </w:numPr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  <w:highlight w:val="yellow"/>
        </w:rPr>
      </w:pPr>
      <w:r w:rsidRPr="002551BA">
        <w:rPr>
          <w:rFonts w:eastAsia="SimSun"/>
          <w:bCs/>
          <w:sz w:val="28"/>
          <w:szCs w:val="28"/>
          <w:highlight w:val="yellow"/>
        </w:rPr>
        <w:t xml:space="preserve">Руководителям </w:t>
      </w:r>
      <w:r w:rsidR="008925F6">
        <w:rPr>
          <w:rFonts w:eastAsia="SimSun"/>
          <w:bCs/>
          <w:sz w:val="28"/>
          <w:szCs w:val="28"/>
          <w:highlight w:val="yellow"/>
        </w:rPr>
        <w:t xml:space="preserve">управляющих компаний </w:t>
      </w:r>
      <w:r w:rsidRPr="002551BA">
        <w:rPr>
          <w:rFonts w:eastAsia="SimSun"/>
          <w:bCs/>
          <w:sz w:val="28"/>
          <w:szCs w:val="28"/>
          <w:highlight w:val="yellow"/>
        </w:rPr>
        <w:t>объектов торговли, включающих в себя предприятия торговли и/или предприятия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</w:t>
      </w:r>
      <w:r>
        <w:rPr>
          <w:rFonts w:eastAsia="SimSun"/>
          <w:bCs/>
          <w:sz w:val="28"/>
          <w:szCs w:val="28"/>
          <w:highlight w:val="yellow"/>
        </w:rPr>
        <w:t>омашин (Торговые центры)</w:t>
      </w:r>
      <w:r w:rsidR="001320BC">
        <w:rPr>
          <w:rFonts w:eastAsia="SimSun"/>
          <w:bCs/>
          <w:sz w:val="28"/>
          <w:szCs w:val="28"/>
          <w:highlight w:val="yellow"/>
        </w:rPr>
        <w:t>,</w:t>
      </w:r>
      <w:r w:rsidR="008925F6">
        <w:rPr>
          <w:rFonts w:eastAsia="SimSun"/>
          <w:bCs/>
          <w:sz w:val="28"/>
          <w:szCs w:val="28"/>
          <w:highlight w:val="yellow"/>
        </w:rPr>
        <w:t xml:space="preserve"> арендаторам торговых площадей в Торговом центре</w:t>
      </w:r>
      <w:r w:rsidR="001320BC">
        <w:rPr>
          <w:rFonts w:eastAsia="SimSun"/>
          <w:bCs/>
          <w:sz w:val="28"/>
          <w:szCs w:val="28"/>
          <w:highlight w:val="yellow"/>
        </w:rPr>
        <w:t xml:space="preserve"> и руководителям отдельно стоящих объектов торговли свыше 400 кв. м.</w:t>
      </w:r>
      <w:r w:rsidR="003837B9" w:rsidRPr="002551BA">
        <w:rPr>
          <w:rFonts w:eastAsia="SimSun"/>
          <w:bCs/>
          <w:sz w:val="28"/>
          <w:szCs w:val="28"/>
          <w:highlight w:val="yellow"/>
        </w:rPr>
        <w:t>:</w:t>
      </w:r>
    </w:p>
    <w:p w:rsidR="005F28AB" w:rsidRDefault="003837B9">
      <w:pPr>
        <w:pStyle w:val="a5"/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</w:rPr>
      </w:pPr>
      <w:r>
        <w:rPr>
          <w:rFonts w:eastAsia="SimSun"/>
          <w:bCs/>
          <w:sz w:val="28"/>
          <w:szCs w:val="28"/>
        </w:rPr>
        <w:t>1) принять локальный нормативный акт, регламентирующий деятельность</w:t>
      </w:r>
      <w:r>
        <w:rPr>
          <w:rFonts w:eastAsia="SimSun"/>
          <w:bCs/>
          <w:sz w:val="28"/>
          <w:szCs w:val="28"/>
        </w:rPr>
        <w:br/>
        <w:t>на объекте торговли с обязательным соблюдением требований настоящего Стандарта, а также назначить ответственного из числа работников организации (объекта торговли) за осуществление контроля соблюдения противоэпидемиологических мероприятий и выполнения настоящего Стандарта, контроля эффективности проводимых профилактических мероприятий</w:t>
      </w:r>
      <w:r>
        <w:rPr>
          <w:rFonts w:eastAsia="SimSun"/>
          <w:bCs/>
          <w:sz w:val="28"/>
          <w:szCs w:val="28"/>
        </w:rPr>
        <w:br/>
        <w:t>(далее - контролер COVID-19). Указанный локальный акт должен быть направлен до начала розничной торговли с уведомлением о готовности объекта</w:t>
      </w:r>
      <w:r>
        <w:rPr>
          <w:rFonts w:eastAsia="SimSun"/>
          <w:bCs/>
          <w:sz w:val="28"/>
          <w:szCs w:val="28"/>
        </w:rPr>
        <w:br/>
        <w:t>к возобновлению работ и соблюдении требований Стандарта</w:t>
      </w:r>
      <w:r>
        <w:t xml:space="preserve"> </w:t>
      </w:r>
      <w:r>
        <w:rPr>
          <w:rFonts w:eastAsia="SimSun"/>
          <w:bCs/>
          <w:sz w:val="28"/>
          <w:szCs w:val="28"/>
        </w:rPr>
        <w:t xml:space="preserve">организации работы объектов розничной торговли, реализующих непродовольственные товары на площади </w:t>
      </w:r>
      <w:r w:rsidRPr="006208E6">
        <w:rPr>
          <w:rFonts w:eastAsia="SimSun"/>
          <w:bCs/>
          <w:sz w:val="28"/>
          <w:szCs w:val="28"/>
          <w:highlight w:val="yellow"/>
        </w:rPr>
        <w:t xml:space="preserve">торгового </w:t>
      </w:r>
      <w:r w:rsidR="005B7AB2" w:rsidRPr="006208E6">
        <w:rPr>
          <w:rFonts w:eastAsia="SimSun"/>
          <w:sz w:val="28"/>
          <w:szCs w:val="28"/>
          <w:highlight w:val="yellow"/>
        </w:rPr>
        <w:t xml:space="preserve">объекта свыше </w:t>
      </w:r>
      <w:r w:rsidRPr="006208E6">
        <w:rPr>
          <w:rFonts w:eastAsia="SimSun"/>
          <w:bCs/>
          <w:sz w:val="28"/>
          <w:szCs w:val="28"/>
          <w:highlight w:val="yellow"/>
        </w:rPr>
        <w:t>400 кв. м.,</w:t>
      </w:r>
      <w:r>
        <w:rPr>
          <w:rFonts w:eastAsia="SimSun"/>
          <w:bCs/>
          <w:sz w:val="28"/>
          <w:szCs w:val="28"/>
        </w:rPr>
        <w:t xml:space="preserve"> в целях недопущения распространения новой коронавирусной инфекции (COVID-19) (далее – уведомление) по форме согласно </w:t>
      </w:r>
      <w:r w:rsidR="0065148C">
        <w:rPr>
          <w:rFonts w:eastAsia="SimSun"/>
          <w:bCs/>
          <w:sz w:val="28"/>
          <w:szCs w:val="28"/>
        </w:rPr>
        <w:t>П</w:t>
      </w:r>
      <w:r>
        <w:rPr>
          <w:rFonts w:eastAsia="SimSun"/>
          <w:bCs/>
          <w:sz w:val="28"/>
          <w:szCs w:val="28"/>
        </w:rPr>
        <w:t>риложению</w:t>
      </w:r>
      <w:r w:rsidR="0065148C">
        <w:rPr>
          <w:rFonts w:eastAsia="SimSun"/>
          <w:bCs/>
          <w:sz w:val="28"/>
          <w:szCs w:val="28"/>
        </w:rPr>
        <w:t xml:space="preserve"> № 1</w:t>
      </w:r>
      <w:r>
        <w:rPr>
          <w:rFonts w:eastAsia="SimSun"/>
          <w:bCs/>
          <w:sz w:val="28"/>
          <w:szCs w:val="28"/>
        </w:rPr>
        <w:t xml:space="preserve"> к настоящему Стандарту в Министерство сельского хозяйства и продовольствия Московской области и орган местного самоуправления муниципального образования Московской области, на территории которого расположен объект торговли, (далее – уполномоченные органы);</w:t>
      </w:r>
    </w:p>
    <w:p w:rsidR="005F28AB" w:rsidRDefault="003837B9">
      <w:pPr>
        <w:pStyle w:val="a5"/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2) назначить контролеров COVID-19 в количестве, достаточном</w:t>
      </w:r>
      <w:r>
        <w:rPr>
          <w:rFonts w:eastAsia="SimSun"/>
          <w:bCs/>
          <w:sz w:val="28"/>
          <w:szCs w:val="28"/>
        </w:rPr>
        <w:br/>
        <w:t>для обеспечения постоянного контроля за выполнением всеми работниками</w:t>
      </w:r>
      <w:r>
        <w:rPr>
          <w:rFonts w:eastAsia="SimSun"/>
          <w:bCs/>
          <w:sz w:val="28"/>
          <w:szCs w:val="28"/>
        </w:rPr>
        <w:br/>
        <w:t>и покупателями объекта торговли требований настоящего Стандарта, обеспечить контролеров COVID-19 одеждой красного цвета (головные уборы и повязки</w:t>
      </w:r>
      <w:r>
        <w:rPr>
          <w:rFonts w:eastAsia="SimSun"/>
          <w:bCs/>
          <w:sz w:val="28"/>
          <w:szCs w:val="28"/>
        </w:rPr>
        <w:br/>
        <w:t>(или жилеты) красного цвета) и обязать носить указанные элементы одежды</w:t>
      </w:r>
      <w:r>
        <w:rPr>
          <w:rFonts w:eastAsia="SimSun"/>
          <w:bCs/>
          <w:sz w:val="28"/>
          <w:szCs w:val="28"/>
        </w:rPr>
        <w:br/>
        <w:t>в течение рабочей смены, возложить персональную ответственность</w:t>
      </w:r>
      <w:r>
        <w:rPr>
          <w:rFonts w:eastAsia="SimSun"/>
          <w:bCs/>
          <w:sz w:val="28"/>
          <w:szCs w:val="28"/>
        </w:rPr>
        <w:br/>
        <w:t>на контролеров COVID-19 за соблюдением работниками и покупателями объекта торговли требований настоящего Стандарта;</w:t>
      </w:r>
    </w:p>
    <w:p w:rsidR="005F28AB" w:rsidRDefault="003837B9">
      <w:pPr>
        <w:pStyle w:val="a5"/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3) обеспечить проведение обязательного тестирования на новую коронавирусную инфекцию (COVID-19) работников объекта торговли</w:t>
      </w:r>
      <w:r>
        <w:rPr>
          <w:rFonts w:eastAsia="SimSun"/>
          <w:bCs/>
          <w:sz w:val="28"/>
          <w:szCs w:val="28"/>
        </w:rPr>
        <w:br/>
        <w:t>в отношении не менее 10 процентов работников каждые 2 недели по графику;</w:t>
      </w:r>
    </w:p>
    <w:p w:rsidR="005F28AB" w:rsidRDefault="003837B9">
      <w:pPr>
        <w:pStyle w:val="a5"/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4) обеспечить ежедневное направление контролером </w:t>
      </w:r>
      <w:r>
        <w:rPr>
          <w:rFonts w:eastAsia="SimSun"/>
          <w:bCs/>
          <w:sz w:val="28"/>
          <w:szCs w:val="28"/>
          <w:lang w:val="en-US"/>
        </w:rPr>
        <w:t>COVID</w:t>
      </w:r>
      <w:r>
        <w:rPr>
          <w:rFonts w:eastAsia="SimSun"/>
          <w:bCs/>
          <w:sz w:val="28"/>
          <w:szCs w:val="28"/>
        </w:rPr>
        <w:t>-19 отчета</w:t>
      </w:r>
      <w:r>
        <w:rPr>
          <w:rFonts w:eastAsia="SimSun"/>
          <w:bCs/>
          <w:sz w:val="28"/>
          <w:szCs w:val="28"/>
        </w:rPr>
        <w:br/>
        <w:t>о проведенных мероприятиях в Министерство сельского хозяйства</w:t>
      </w:r>
      <w:r>
        <w:rPr>
          <w:rFonts w:eastAsia="SimSun"/>
          <w:bCs/>
          <w:sz w:val="28"/>
          <w:szCs w:val="28"/>
        </w:rPr>
        <w:br/>
        <w:t>и продовольствия Московской области, в том числе посредством мобильного приложения.</w:t>
      </w:r>
    </w:p>
    <w:p w:rsidR="003521B9" w:rsidRPr="006208E6" w:rsidRDefault="002551BA" w:rsidP="003521B9">
      <w:pPr>
        <w:pStyle w:val="a5"/>
        <w:numPr>
          <w:ilvl w:val="0"/>
          <w:numId w:val="1"/>
        </w:numPr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  <w:highlight w:val="yellow"/>
        </w:rPr>
      </w:pPr>
      <w:r>
        <w:rPr>
          <w:rFonts w:eastAsia="SimSun"/>
          <w:bCs/>
          <w:sz w:val="28"/>
          <w:szCs w:val="28"/>
          <w:highlight w:val="yellow"/>
        </w:rPr>
        <w:t>Р</w:t>
      </w:r>
      <w:r w:rsidR="008925F6">
        <w:rPr>
          <w:rFonts w:eastAsia="SimSun"/>
          <w:bCs/>
          <w:sz w:val="28"/>
          <w:szCs w:val="28"/>
          <w:highlight w:val="yellow"/>
        </w:rPr>
        <w:t>уководителям</w:t>
      </w:r>
      <w:r>
        <w:rPr>
          <w:rFonts w:eastAsia="SimSun"/>
          <w:bCs/>
          <w:sz w:val="28"/>
          <w:szCs w:val="28"/>
          <w:highlight w:val="yellow"/>
        </w:rPr>
        <w:t xml:space="preserve"> </w:t>
      </w:r>
      <w:r w:rsidR="008925F6">
        <w:rPr>
          <w:rFonts w:eastAsia="SimSun"/>
          <w:bCs/>
          <w:sz w:val="28"/>
          <w:szCs w:val="28"/>
          <w:highlight w:val="yellow"/>
        </w:rPr>
        <w:t xml:space="preserve">управляющих компаний </w:t>
      </w:r>
      <w:r>
        <w:rPr>
          <w:rFonts w:eastAsia="SimSun"/>
          <w:bCs/>
          <w:sz w:val="28"/>
          <w:szCs w:val="28"/>
          <w:highlight w:val="yellow"/>
        </w:rPr>
        <w:t>Т</w:t>
      </w:r>
      <w:r w:rsidR="008925F6">
        <w:rPr>
          <w:rFonts w:eastAsia="SimSun"/>
          <w:bCs/>
          <w:sz w:val="28"/>
          <w:szCs w:val="28"/>
          <w:highlight w:val="yellow"/>
        </w:rPr>
        <w:t>орговых центров</w:t>
      </w:r>
      <w:r>
        <w:rPr>
          <w:rFonts w:eastAsia="SimSun"/>
          <w:bCs/>
          <w:sz w:val="28"/>
          <w:szCs w:val="28"/>
          <w:highlight w:val="yellow"/>
        </w:rPr>
        <w:t xml:space="preserve"> о</w:t>
      </w:r>
      <w:r w:rsidR="003521B9" w:rsidRPr="006208E6">
        <w:rPr>
          <w:rFonts w:eastAsia="SimSun"/>
          <w:bCs/>
          <w:sz w:val="28"/>
          <w:szCs w:val="28"/>
          <w:highlight w:val="yellow"/>
        </w:rPr>
        <w:t xml:space="preserve">беспечить видеотрансляцию в реальном времени с размещенных в объекте торговли </w:t>
      </w:r>
      <w:r w:rsidR="00A70B1D">
        <w:rPr>
          <w:rFonts w:eastAsia="SimSun"/>
          <w:bCs/>
          <w:sz w:val="28"/>
          <w:szCs w:val="28"/>
          <w:highlight w:val="yellow"/>
        </w:rPr>
        <w:t>в общественных зонах</w:t>
      </w:r>
      <w:r w:rsidR="003521B9" w:rsidRPr="006208E6">
        <w:rPr>
          <w:rFonts w:eastAsia="SimSun"/>
          <w:bCs/>
          <w:sz w:val="28"/>
          <w:szCs w:val="28"/>
          <w:highlight w:val="yellow"/>
        </w:rPr>
        <w:t xml:space="preserve"> камер видеонаблюдения (ip-камер), отвечающих техническим требованиям, установленным в приложении </w:t>
      </w:r>
      <w:r w:rsidR="00434CF9">
        <w:rPr>
          <w:rFonts w:eastAsia="SimSun"/>
          <w:bCs/>
          <w:sz w:val="28"/>
          <w:szCs w:val="28"/>
          <w:highlight w:val="yellow"/>
        </w:rPr>
        <w:t xml:space="preserve">№ </w:t>
      </w:r>
      <w:r w:rsidR="003521B9" w:rsidRPr="006208E6">
        <w:rPr>
          <w:rFonts w:eastAsia="SimSun"/>
          <w:bCs/>
          <w:sz w:val="28"/>
          <w:szCs w:val="28"/>
          <w:highlight w:val="yellow"/>
        </w:rPr>
        <w:t xml:space="preserve">2 к настоящему Стандарту, демонстрирующих соблюдение в объекте торговли пунктов 1.2 - 1.5 мероприятий настоящего Стандарта (таблица). Видеопоток с камеры видеонаблюдения (ip-камеры) должен обеспечивать возможность просмотра трансляции в информационно-телекоммуникационной сети Интернет на указанных в уведомлении информационных ресурсах. Предупреждение покупателей о производимой видеотрансляции подлежит размещению при входе в объект торговли. Сведения о камерах видеонаблюдения (ip-камерах), указанные в </w:t>
      </w:r>
      <w:r w:rsidR="003521B9">
        <w:rPr>
          <w:rFonts w:eastAsia="SimSun"/>
          <w:bCs/>
          <w:sz w:val="28"/>
          <w:szCs w:val="28"/>
          <w:highlight w:val="yellow"/>
        </w:rPr>
        <w:t>П</w:t>
      </w:r>
      <w:r w:rsidR="003521B9" w:rsidRPr="006208E6">
        <w:rPr>
          <w:rFonts w:eastAsia="SimSun"/>
          <w:bCs/>
          <w:sz w:val="28"/>
          <w:szCs w:val="28"/>
          <w:highlight w:val="yellow"/>
        </w:rPr>
        <w:t xml:space="preserve">риложении </w:t>
      </w:r>
      <w:r w:rsidR="003521B9">
        <w:rPr>
          <w:rFonts w:eastAsia="SimSun"/>
          <w:bCs/>
          <w:sz w:val="28"/>
          <w:szCs w:val="28"/>
          <w:highlight w:val="yellow"/>
        </w:rPr>
        <w:t xml:space="preserve">№ </w:t>
      </w:r>
      <w:r w:rsidR="003521B9" w:rsidRPr="006208E6">
        <w:rPr>
          <w:rFonts w:eastAsia="SimSun"/>
          <w:bCs/>
          <w:sz w:val="28"/>
          <w:szCs w:val="28"/>
          <w:highlight w:val="yellow"/>
        </w:rPr>
        <w:t>2 к настоящему Стандарту, а также ссылка на видеопоток с приложением скриншотов с каждой камеры видеонаблюдения (ip-камеры) и фотографий мест их установки подлежат направлению в уполномоченные органы вместе с уведомлением</w:t>
      </w:r>
      <w:r w:rsidR="00434CF9">
        <w:rPr>
          <w:rFonts w:eastAsia="SimSun"/>
          <w:bCs/>
          <w:sz w:val="28"/>
          <w:szCs w:val="28"/>
          <w:highlight w:val="yellow"/>
        </w:rPr>
        <w:t>.</w:t>
      </w:r>
    </w:p>
    <w:p w:rsidR="005F28AB" w:rsidRPr="006208E6" w:rsidRDefault="003837B9">
      <w:pPr>
        <w:pStyle w:val="a5"/>
        <w:numPr>
          <w:ilvl w:val="0"/>
          <w:numId w:val="1"/>
        </w:numPr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  <w:highlight w:val="yellow"/>
        </w:rPr>
      </w:pPr>
      <w:r>
        <w:rPr>
          <w:rFonts w:eastAsia="SimSun"/>
          <w:bCs/>
          <w:sz w:val="28"/>
          <w:szCs w:val="28"/>
        </w:rPr>
        <w:t xml:space="preserve">Возобновление деятельности объекта торговли допускается с даты направления уведомления в уполномоченные органы, но не ранее </w:t>
      </w:r>
      <w:r w:rsidR="005B7AB2" w:rsidRPr="006208E6">
        <w:rPr>
          <w:rFonts w:eastAsia="SimSun"/>
          <w:bCs/>
          <w:sz w:val="28"/>
          <w:szCs w:val="28"/>
          <w:highlight w:val="yellow"/>
        </w:rPr>
        <w:t>08</w:t>
      </w:r>
      <w:r w:rsidRPr="006208E6">
        <w:rPr>
          <w:rFonts w:eastAsia="SimSun"/>
          <w:bCs/>
          <w:sz w:val="28"/>
          <w:szCs w:val="28"/>
          <w:highlight w:val="yellow"/>
        </w:rPr>
        <w:t xml:space="preserve"> июня 2020 года.</w:t>
      </w:r>
    </w:p>
    <w:p w:rsidR="005F28AB" w:rsidRDefault="003837B9">
      <w:pPr>
        <w:pStyle w:val="a5"/>
        <w:numPr>
          <w:ilvl w:val="0"/>
          <w:numId w:val="1"/>
        </w:numPr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Рекомендовать руководителям предусмотреть необходимое финансирование для обеспечения мероприятий настоящего Стандарта.</w:t>
      </w:r>
    </w:p>
    <w:p w:rsidR="005F28AB" w:rsidRDefault="003837B9">
      <w:pPr>
        <w:pStyle w:val="a5"/>
        <w:numPr>
          <w:ilvl w:val="0"/>
          <w:numId w:val="1"/>
        </w:numPr>
        <w:tabs>
          <w:tab w:val="left" w:pos="1134"/>
        </w:tabs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Мероприятия настоящего Стандарта (согласно Таблице) подлежат немедленному исполнению и применяются на постоянной основе при осуществлении торговой деятельности до окончания ограничений, введенных</w:t>
      </w:r>
      <w:r>
        <w:rPr>
          <w:rFonts w:eastAsia="SimSun"/>
          <w:bCs/>
          <w:sz w:val="28"/>
          <w:szCs w:val="28"/>
        </w:rPr>
        <w:br/>
        <w:t xml:space="preserve">на территории Московской области в целях недопущения распространения новой </w:t>
      </w:r>
      <w:r>
        <w:rPr>
          <w:rFonts w:eastAsia="SimSun"/>
          <w:sz w:val="28"/>
          <w:szCs w:val="28"/>
        </w:rPr>
        <w:t>коронавирусной инфекции (</w:t>
      </w:r>
      <w:r>
        <w:rPr>
          <w:rFonts w:eastAsia="SimSun"/>
          <w:sz w:val="28"/>
          <w:szCs w:val="28"/>
          <w:lang w:val="en-US"/>
        </w:rPr>
        <w:t>COVID</w:t>
      </w:r>
      <w:r>
        <w:rPr>
          <w:rFonts w:eastAsia="SimSun"/>
          <w:sz w:val="28"/>
          <w:szCs w:val="28"/>
        </w:rPr>
        <w:t>-19)</w:t>
      </w:r>
      <w:r>
        <w:rPr>
          <w:rFonts w:eastAsia="SimSun"/>
          <w:bCs/>
          <w:sz w:val="28"/>
          <w:szCs w:val="28"/>
        </w:rPr>
        <w:t>.</w:t>
      </w:r>
    </w:p>
    <w:p w:rsidR="005F28AB" w:rsidRDefault="005F28AB">
      <w:pPr>
        <w:tabs>
          <w:tab w:val="left" w:pos="1134"/>
        </w:tabs>
        <w:spacing w:before="120" w:after="120" w:line="288" w:lineRule="auto"/>
        <w:jc w:val="both"/>
        <w:rPr>
          <w:rFonts w:eastAsia="SimSun"/>
          <w:bCs/>
          <w:sz w:val="28"/>
          <w:szCs w:val="28"/>
        </w:rPr>
      </w:pPr>
    </w:p>
    <w:p w:rsidR="005F28AB" w:rsidRDefault="003837B9">
      <w:pPr>
        <w:spacing w:before="120" w:after="120" w:line="288" w:lineRule="auto"/>
        <w:jc w:val="right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Таблица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9214"/>
      </w:tblGrid>
      <w:tr w:rsidR="005F28AB">
        <w:trPr>
          <w:jc w:val="center"/>
        </w:trPr>
        <w:tc>
          <w:tcPr>
            <w:tcW w:w="846" w:type="dxa"/>
            <w:vAlign w:val="center"/>
          </w:tcPr>
          <w:p w:rsidR="005F28AB" w:rsidRDefault="003837B9">
            <w:pPr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№</w:t>
            </w:r>
          </w:p>
          <w:p w:rsidR="005F28AB" w:rsidRDefault="003837B9">
            <w:pPr>
              <w:spacing w:line="288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п/п</w:t>
            </w:r>
          </w:p>
        </w:tc>
        <w:tc>
          <w:tcPr>
            <w:tcW w:w="9214" w:type="dxa"/>
            <w:vAlign w:val="center"/>
          </w:tcPr>
          <w:p w:rsidR="005F28AB" w:rsidRDefault="003837B9">
            <w:pPr>
              <w:spacing w:line="288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5F28AB">
        <w:trPr>
          <w:jc w:val="center"/>
        </w:trPr>
        <w:tc>
          <w:tcPr>
            <w:tcW w:w="10060" w:type="dxa"/>
            <w:gridSpan w:val="2"/>
            <w:vAlign w:val="center"/>
          </w:tcPr>
          <w:p w:rsidR="005F28AB" w:rsidRDefault="003837B9">
            <w:pPr>
              <w:pStyle w:val="a5"/>
              <w:numPr>
                <w:ilvl w:val="0"/>
                <w:numId w:val="3"/>
              </w:numPr>
              <w:spacing w:line="288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Профилактические мероприятия в отношении посетителей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Разместить в объектах торговли перед входом в торговые залы и непосредственно в торговых залах на видном месте памятки для потребителей по нормам безопасности, режимам, карантинным мерам. При наличии технической возможности дублировать информацию посредством трансляции аудиороликов. Аудиоролики с оповещением по существующим мерам и требованиям транслируются в объектах торговли при наличии соответствующей технической возможности каждые 20 минут.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5F28AB" w:rsidRDefault="003837B9" w:rsidP="006B16A0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 объекте торговли нанести разметки, позволяющие соблюдать расстояния в 1,5 метра</w:t>
            </w:r>
            <w:r w:rsidR="006B16A0">
              <w:rPr>
                <w:rFonts w:eastAsia="SimSun"/>
                <w:sz w:val="28"/>
                <w:szCs w:val="28"/>
              </w:rPr>
              <w:t xml:space="preserve"> между посетителями </w:t>
            </w:r>
            <w:r w:rsidRPr="006208E6">
              <w:rPr>
                <w:rFonts w:eastAsia="SimSun"/>
                <w:sz w:val="28"/>
                <w:szCs w:val="28"/>
                <w:highlight w:val="yellow"/>
              </w:rPr>
              <w:t>в очереди на кассу</w:t>
            </w:r>
            <w:r w:rsidR="006B16A0" w:rsidRPr="006208E6">
              <w:rPr>
                <w:rFonts w:eastAsia="SimSun"/>
                <w:sz w:val="28"/>
                <w:szCs w:val="28"/>
                <w:highlight w:val="yellow"/>
              </w:rPr>
              <w:t>, в общественных зонах, зонах у банкоматов, у витрин магазинов</w:t>
            </w:r>
            <w:r w:rsidRPr="006208E6">
              <w:rPr>
                <w:rFonts w:eastAsia="SimSun"/>
                <w:sz w:val="28"/>
                <w:szCs w:val="28"/>
                <w:highlight w:val="yellow"/>
              </w:rPr>
              <w:t>.</w:t>
            </w:r>
            <w:r>
              <w:rPr>
                <w:rFonts w:eastAsia="SimSun"/>
                <w:sz w:val="28"/>
                <w:szCs w:val="28"/>
              </w:rPr>
              <w:t xml:space="preserve"> При непредвиденном скоплении очереди организовать ожидание </w:t>
            </w:r>
            <w:r w:rsidR="005B7AB2" w:rsidRPr="006208E6">
              <w:rPr>
                <w:rFonts w:eastAsia="SimSun"/>
                <w:sz w:val="28"/>
                <w:szCs w:val="28"/>
                <w:highlight w:val="yellow"/>
              </w:rPr>
              <w:t>вне торгового объекта в общем холле торгового центра</w:t>
            </w:r>
            <w:r>
              <w:rPr>
                <w:rFonts w:eastAsia="SimSun"/>
                <w:sz w:val="28"/>
                <w:szCs w:val="28"/>
              </w:rPr>
              <w:t xml:space="preserve"> с расстоянием между людьми не менее 1,5 метров (в том числе путем нанесения соответствующей разметки). 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Обеспечить контроль использования посетителями средств индивидуальной защиты органов дыхания и рук (масок, перчаток)</w:t>
            </w:r>
            <w:r>
              <w:rPr>
                <w:rFonts w:eastAsia="SimSun"/>
                <w:sz w:val="28"/>
                <w:szCs w:val="28"/>
              </w:rPr>
              <w:br/>
              <w:t>с предоставлением указанных средств индивидуальной защиты в случае их отсутствия у посетителей и (или) возможности их приобретения.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при входе в объект торговли и на кассах места для обработки рук посетителей кожными антисептиками, предназначенными для этих целей (с содержанием этилового спирта не менее 70 процентов по массе, изопропилового не менее 60 процентов по массе), в том числе</w:t>
            </w:r>
            <w:r>
              <w:rPr>
                <w:rFonts w:eastAsia="SimSun"/>
                <w:sz w:val="28"/>
                <w:szCs w:val="28"/>
              </w:rPr>
              <w:br/>
              <w:t>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1.5</w:t>
            </w:r>
          </w:p>
        </w:tc>
        <w:tc>
          <w:tcPr>
            <w:tcW w:w="9214" w:type="dxa"/>
          </w:tcPr>
          <w:p w:rsidR="005F28AB" w:rsidRDefault="003837B9" w:rsidP="005B7AB2">
            <w:pPr>
              <w:spacing w:after="157" w:line="288" w:lineRule="auto"/>
              <w:jc w:val="both"/>
              <w:rPr>
                <w:rFonts w:eastAsia="SimSun"/>
                <w:strike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Ограничить допуск посетителей в объект торговли исходя из расчета, что</w:t>
            </w:r>
            <w:r>
              <w:rPr>
                <w:rFonts w:eastAsia="SimSun"/>
                <w:sz w:val="28"/>
                <w:szCs w:val="28"/>
              </w:rPr>
              <w:br/>
              <w:t xml:space="preserve">в объекте торговли на площади 10 кв. м может </w:t>
            </w:r>
            <w:r w:rsidR="005B7AB2">
              <w:rPr>
                <w:rFonts w:eastAsia="SimSun"/>
                <w:sz w:val="28"/>
                <w:szCs w:val="28"/>
              </w:rPr>
              <w:t xml:space="preserve">находиться только один человек </w:t>
            </w:r>
            <w:r>
              <w:rPr>
                <w:rFonts w:eastAsia="SimSun"/>
                <w:sz w:val="28"/>
                <w:szCs w:val="28"/>
              </w:rPr>
              <w:t>(расчет производится</w:t>
            </w:r>
            <w:r w:rsidR="005B7AB2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из общего количества человек, находящихся в объекте торговли, включая работников объекта торговли</w:t>
            </w:r>
            <w:r w:rsidR="005B7AB2">
              <w:rPr>
                <w:rFonts w:eastAsia="SimSun"/>
                <w:sz w:val="28"/>
                <w:szCs w:val="28"/>
              </w:rPr>
              <w:t>)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1.6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Оборудовать умывальники с подведением холодной и горячей воды для мытья рук с мылом, бумажными полотенцами, дозаторами для обработки рук кожными антисептиками в местах общественного пользования (санузлах).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1.7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выходе из объекта торговли разместить контейнер с двойным полиэтиленовым вкладышем с целью организации централизованного сбора использованных одноразовых масок и перчаток.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1.8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применение в торговых залах бактерицидных облучателей воздуха рециркуляторного типа, разрешенных к использованию</w:t>
            </w:r>
            <w:r>
              <w:rPr>
                <w:rFonts w:eastAsia="SimSun"/>
                <w:sz w:val="28"/>
                <w:szCs w:val="28"/>
              </w:rPr>
              <w:br/>
              <w:t>в присутствии людей.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1.9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</w:rPr>
              <w:t>Не допускать использования примерочных кабин посетителями объекта торговли, в том числе примерку товара не требующего использование примерочных кабин (шапки, перчатки, шарфы</w:t>
            </w:r>
            <w:r w:rsidR="006B16A0">
              <w:rPr>
                <w:rFonts w:eastAsia="SimSun"/>
                <w:sz w:val="28"/>
                <w:szCs w:val="28"/>
              </w:rPr>
              <w:t>, обувь</w:t>
            </w:r>
            <w:r>
              <w:rPr>
                <w:rFonts w:eastAsia="SimSun"/>
                <w:sz w:val="28"/>
                <w:szCs w:val="28"/>
              </w:rPr>
              <w:t xml:space="preserve"> и пр.)</w:t>
            </w:r>
          </w:p>
        </w:tc>
      </w:tr>
      <w:tr w:rsidR="005F28AB">
        <w:trPr>
          <w:trHeight w:val="785"/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1.10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Не допускать использования тестеров (пробников) товара посетителями объекта торговли.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1.11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Не использовать при реализации и выкладке товары, возвращенные покупателями, в течении 5 дней с момента возврата.</w:t>
            </w:r>
          </w:p>
        </w:tc>
      </w:tr>
      <w:tr w:rsidR="005F28AB">
        <w:trPr>
          <w:jc w:val="center"/>
        </w:trPr>
        <w:tc>
          <w:tcPr>
            <w:tcW w:w="846" w:type="dxa"/>
          </w:tcPr>
          <w:p w:rsidR="005F28AB" w:rsidRDefault="003837B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1.12</w:t>
            </w:r>
          </w:p>
        </w:tc>
        <w:tc>
          <w:tcPr>
            <w:tcW w:w="9214" w:type="dxa"/>
          </w:tcPr>
          <w:p w:rsidR="005F28AB" w:rsidRDefault="003837B9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Предусмотреть отдельное место с контейнерами для хранения возвращенных товаров с указанием даты возврата</w:t>
            </w:r>
          </w:p>
        </w:tc>
      </w:tr>
      <w:tr w:rsidR="006B16A0">
        <w:trPr>
          <w:jc w:val="center"/>
        </w:trPr>
        <w:tc>
          <w:tcPr>
            <w:tcW w:w="846" w:type="dxa"/>
          </w:tcPr>
          <w:p w:rsidR="006B16A0" w:rsidRDefault="006B16A0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1.13</w:t>
            </w:r>
          </w:p>
        </w:tc>
        <w:tc>
          <w:tcPr>
            <w:tcW w:w="9214" w:type="dxa"/>
          </w:tcPr>
          <w:p w:rsidR="006B16A0" w:rsidRPr="006208E6" w:rsidRDefault="006B16A0" w:rsidP="006B16A0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  <w:highlight w:val="yellow"/>
              </w:rPr>
            </w:pPr>
            <w:r w:rsidRPr="006208E6">
              <w:rPr>
                <w:rFonts w:eastAsia="SimSun"/>
                <w:sz w:val="28"/>
                <w:szCs w:val="28"/>
                <w:highlight w:val="yellow"/>
              </w:rPr>
              <w:t>Не допускать нахождения посетителей объекта торговли в зоны для отдыха. Убрать лавки, скамейки, столы, для предотвращения несоблюдения социальной дистанции в 1.5 метра.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1.14</w:t>
            </w:r>
          </w:p>
        </w:tc>
        <w:tc>
          <w:tcPr>
            <w:tcW w:w="9214" w:type="dxa"/>
          </w:tcPr>
          <w:p w:rsidR="00434CF9" w:rsidRPr="006208E6" w:rsidRDefault="00434CF9" w:rsidP="00B2798A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  <w:highlight w:val="yellow"/>
              </w:rPr>
            </w:pPr>
            <w:r w:rsidRPr="006208E6">
              <w:rPr>
                <w:rFonts w:eastAsia="SimSun"/>
                <w:sz w:val="28"/>
                <w:szCs w:val="28"/>
                <w:highlight w:val="yellow"/>
              </w:rPr>
              <w:t>Ограничить использование лифтов посетителями для предотвращения несоблюдения социальной дистанции в 1.5 метра, исключение только для пожилых граждан и людей с ограниченными возможностями.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1.15</w:t>
            </w:r>
          </w:p>
        </w:tc>
        <w:tc>
          <w:tcPr>
            <w:tcW w:w="9214" w:type="dxa"/>
          </w:tcPr>
          <w:p w:rsidR="00434CF9" w:rsidRPr="006208E6" w:rsidRDefault="00434CF9" w:rsidP="00B2798A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  <w:highlight w:val="yellow"/>
              </w:rPr>
            </w:pPr>
            <w:r w:rsidRPr="006208E6">
              <w:rPr>
                <w:rFonts w:eastAsia="SimSun"/>
                <w:sz w:val="28"/>
                <w:szCs w:val="28"/>
                <w:highlight w:val="yellow"/>
              </w:rPr>
              <w:t>Выполнить необходимые мероприятия по организации одностороннего движения в объекте торговли, для разделения людских потоков и соблюдения</w:t>
            </w:r>
            <w:r w:rsidRPr="006208E6">
              <w:rPr>
                <w:highlight w:val="yellow"/>
              </w:rPr>
              <w:t xml:space="preserve"> </w:t>
            </w:r>
            <w:r w:rsidRPr="006208E6">
              <w:rPr>
                <w:rFonts w:eastAsia="SimSun"/>
                <w:sz w:val="28"/>
                <w:szCs w:val="28"/>
                <w:highlight w:val="yellow"/>
              </w:rPr>
              <w:t>социальной дистанции в 1.5 метра.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1.16</w:t>
            </w:r>
          </w:p>
        </w:tc>
        <w:tc>
          <w:tcPr>
            <w:tcW w:w="9214" w:type="dxa"/>
          </w:tcPr>
          <w:p w:rsidR="00434CF9" w:rsidRPr="006208E6" w:rsidRDefault="00434CF9" w:rsidP="00B2798A">
            <w:pPr>
              <w:spacing w:after="157" w:line="288" w:lineRule="auto"/>
              <w:jc w:val="both"/>
              <w:rPr>
                <w:rFonts w:eastAsia="SimSun"/>
                <w:sz w:val="28"/>
                <w:szCs w:val="28"/>
                <w:highlight w:val="yellow"/>
              </w:rPr>
            </w:pPr>
            <w:r w:rsidRPr="006208E6">
              <w:rPr>
                <w:rFonts w:eastAsia="SimSun"/>
                <w:sz w:val="28"/>
                <w:szCs w:val="28"/>
                <w:highlight w:val="yellow"/>
              </w:rPr>
              <w:t>Организовать вход и выход через разные двери для разделения людских потоков и соблюдения социальной дистанции в 1.5 метра.</w:t>
            </w:r>
          </w:p>
        </w:tc>
      </w:tr>
      <w:tr w:rsidR="00434CF9">
        <w:trPr>
          <w:jc w:val="center"/>
        </w:trPr>
        <w:tc>
          <w:tcPr>
            <w:tcW w:w="10060" w:type="dxa"/>
            <w:gridSpan w:val="2"/>
          </w:tcPr>
          <w:p w:rsidR="00434CF9" w:rsidRDefault="00434CF9">
            <w:pPr>
              <w:pStyle w:val="a5"/>
              <w:numPr>
                <w:ilvl w:val="0"/>
                <w:numId w:val="3"/>
              </w:numPr>
              <w:spacing w:before="40" w:after="40" w:line="288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Профилактические мероприятия в отношении сотрудников объектов торговли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ежедневный «входной фильтр» перед началом рабочей смены с проведением контроля температуры тела работника и обязательным отстранением от нахождения на рабочем месте лиц</w:t>
            </w:r>
            <w:r>
              <w:rPr>
                <w:rFonts w:eastAsia="SimSun"/>
                <w:sz w:val="28"/>
                <w:szCs w:val="28"/>
              </w:rPr>
              <w:br/>
              <w:t>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</w:t>
            </w:r>
            <w:r>
              <w:rPr>
                <w:rFonts w:eastAsia="SimSun"/>
                <w:sz w:val="28"/>
                <w:szCs w:val="28"/>
              </w:rPr>
              <w:br/>
              <w:t>с больными лицами или лицами, вернувшимися из другой страны или субъекта Российской Федерации (опрос, анкетирование и др.)</w:t>
            </w:r>
            <w:r>
              <w:rPr>
                <w:rFonts w:eastAsia="SimSun"/>
                <w:sz w:val="28"/>
                <w:szCs w:val="28"/>
              </w:rPr>
              <w:br/>
              <w:t>с обязательной фиксацией и учетом полученных данных.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before="40"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2.2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дезинфицирующими средствами.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2.3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при входе в объект торговли и на рабочих местах места обработки рук кожными антисептиками, предназначенными для этих целей (с содержанием этилового спирта не менее 70 процентов по массе, изопропилового не менее 60 процентов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2.4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Ограничить доступ в служебные помещения объекта торговли</w:t>
            </w:r>
            <w:r>
              <w:rPr>
                <w:rFonts w:eastAsia="SimSun"/>
                <w:sz w:val="28"/>
                <w:szCs w:val="28"/>
              </w:rPr>
              <w:br/>
              <w:t>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2.5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76" w:lineRule="auto"/>
              <w:jc w:val="both"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</w:rPr>
              <w:t>Ограничить контакты между коллективами отдельных участков, отделов, смен, не связанных общими задачами и производственными процессами (принцип групповой ячейки). Разделить рабочие потоки и разобщить коллектив посредством размещения сотрудников на разных этажах,</w:t>
            </w:r>
            <w:r>
              <w:rPr>
                <w:rFonts w:eastAsia="SimSun"/>
                <w:bCs/>
                <w:sz w:val="28"/>
                <w:szCs w:val="28"/>
              </w:rPr>
              <w:br/>
              <w:t>в отдельных кабинетах, организации работы в несколько смен.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2.6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Обеспечить контроль соблюдения самоизоляции работников на дому</w:t>
            </w:r>
            <w:r>
              <w:rPr>
                <w:rFonts w:eastAsia="SimSun"/>
                <w:sz w:val="28"/>
                <w:szCs w:val="28"/>
              </w:rPr>
              <w:br/>
              <w:t>на установленный срок (14 дней) при возвращении из стран, где зарегистрированы случаи новой коронавирусной инфекции.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2.7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Обеспечить соблюдение мер личной гигиены сотрудниками объекта торговли, распределительного центра, водителями-экспедиторами, мерчандайзерами и представителями поставщиков и т.д.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2.8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Осуществлять обработку рук и/или перчаток кожными антисептиками продавцами, кассирами, работниками зала не реже, чем каждые два часа.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2.9</w:t>
            </w:r>
          </w:p>
        </w:tc>
        <w:tc>
          <w:tcPr>
            <w:tcW w:w="9214" w:type="dxa"/>
          </w:tcPr>
          <w:p w:rsidR="00434CF9" w:rsidRDefault="00434CF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Обеспечить персонал запасом одноразовых масок (исходя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из продолжительности рабочей смены и смены масок не реже 1 раза в 3 часа), защитными масками и щитами для использования их при работе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 посетителями, а также дезинфицирующими салфетками, кожными антисептиками для обработки рук, дезинфицирующими средствами. Места отпуска товаров оборудовать прозрачными экранами.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2.10</w:t>
            </w:r>
          </w:p>
        </w:tc>
        <w:tc>
          <w:tcPr>
            <w:tcW w:w="9214" w:type="dxa"/>
          </w:tcPr>
          <w:p w:rsidR="00434CF9" w:rsidRDefault="00434CF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целью контроля за своевременной сменой масок обеспечить нанесение на маску времени замены маски.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2.11</w:t>
            </w:r>
          </w:p>
        </w:tc>
        <w:tc>
          <w:tcPr>
            <w:tcW w:w="9214" w:type="dxa"/>
          </w:tcPr>
          <w:p w:rsidR="00434CF9" w:rsidRDefault="00434CF9">
            <w:p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Разместить контейнер с двойным полиэтиленовым вкладышем с целью организации централизованного сбора использованных одноразовых масок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перчаток сотрудников.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2.12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Обеспечить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2.13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Осуществлять дезинфекцию с кратностью обработки каждые 2 часа всех контактных поверхностей: дверных ручек, кассовых аппаратов, считывателей банковских карт, выключателей, поручней, перил, поверхностей рабочих столов, спинок стульев, оргтехники, канцелярских принадлежностей в соответствии с рекомендациями, содержащимися</w:t>
            </w:r>
            <w:r>
              <w:rPr>
                <w:rFonts w:eastAsia="SimSun"/>
                <w:sz w:val="28"/>
                <w:szCs w:val="28"/>
              </w:rPr>
              <w:br/>
              <w:t>в письмах Федеральной службы по надзору в сфере защиты прав потребителей и благополучия человека от 23.01.2020 № 02/770-2020-32</w:t>
            </w:r>
            <w:r>
              <w:rPr>
                <w:rFonts w:eastAsia="SimSun"/>
                <w:sz w:val="28"/>
                <w:szCs w:val="28"/>
              </w:rPr>
              <w:br/>
              <w:t>«Об инструкции по проведению дезинфекционных мероприятий для профилактики заболеваний, вызываемых коронавирусами», от 27.03.2020 № 02/5225-2020-24 «О проведении дезинфекционных мероприятий»</w:t>
            </w:r>
            <w:r>
              <w:rPr>
                <w:rFonts w:eastAsia="SimSun"/>
                <w:sz w:val="28"/>
                <w:szCs w:val="28"/>
              </w:rPr>
              <w:br/>
              <w:t>(далее – инструкции по проведению дезинфекционных мероприятий).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2.14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Осуществлять дезинфекцию витринных образцов товаров непосредственно перед продажей.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2.15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2.16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Для проведения дезинфекции применять дезинфицирующие средства, зарегистрированные в установленном порядке и разрешенные</w:t>
            </w:r>
            <w:r>
              <w:rPr>
                <w:rFonts w:eastAsia="SimSun"/>
                <w:sz w:val="28"/>
                <w:szCs w:val="28"/>
              </w:rPr>
              <w:br/>
              <w:t>к применению в организациях торговли, в инструкциях по применению которых указаны режимы обеззараживания объектов при вирусных инфекциях. Дополнительная информация о дезинфицирующих средствах приведена в инструкциях по проведению дезинфекционных мероприятий.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2.17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Организовать применение в помещениях с постоянным нахождением работников бактерицидных облучателей воздуха рециркуляторного типа, разрешенных к использованию в присутствии людей.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2.18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Осуществлять регулярное проветривание (каждые 2 часа) рабочих помещений в случае естественной вентиляции. При наличии вентиляции</w:t>
            </w:r>
            <w:r>
              <w:rPr>
                <w:rFonts w:eastAsia="SimSun"/>
                <w:sz w:val="28"/>
                <w:szCs w:val="28"/>
              </w:rPr>
              <w:br/>
              <w:t>с механическим побуждением обеспечить её обслуживание специализированными организациями с применением дезинфицирующих средств не реже 1 раза в неделю. Исключить использование систем кондиционирования.</w:t>
            </w:r>
          </w:p>
        </w:tc>
      </w:tr>
      <w:tr w:rsidR="00434CF9">
        <w:trPr>
          <w:trHeight w:val="838"/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2.19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Ограничить направление сотрудников в командировки.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2.20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Временно отстранить от работы или перевести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2.21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</w:rPr>
              <w:t>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2.22</w:t>
            </w:r>
          </w:p>
        </w:tc>
        <w:tc>
          <w:tcPr>
            <w:tcW w:w="9214" w:type="dxa"/>
          </w:tcPr>
          <w:p w:rsidR="00434CF9" w:rsidRDefault="00434CF9">
            <w:pPr>
              <w:spacing w:before="40" w:after="40" w:line="288" w:lineRule="auto"/>
              <w:jc w:val="both"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Обеспечить ведение журнала учета проведенных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по профилактике распространения новой коронавирусной инфекции (COVID-19).</w:t>
            </w:r>
          </w:p>
        </w:tc>
      </w:tr>
      <w:tr w:rsidR="00434CF9">
        <w:trPr>
          <w:jc w:val="center"/>
        </w:trPr>
        <w:tc>
          <w:tcPr>
            <w:tcW w:w="10060" w:type="dxa"/>
            <w:gridSpan w:val="2"/>
          </w:tcPr>
          <w:p w:rsidR="00434CF9" w:rsidRDefault="00434C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питания работников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3.1</w:t>
            </w:r>
          </w:p>
        </w:tc>
        <w:tc>
          <w:tcPr>
            <w:tcW w:w="9214" w:type="dxa"/>
          </w:tcPr>
          <w:p w:rsidR="00434CF9" w:rsidRDefault="00434CF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централизованном питании работников организовать посещение столовой коллективами участков, отделов в строго определенное время по утвержденному графику. При рассадке в столовой обеспечить соблюдение социальных разрывов между столами и между сидящими (не менее 2 м) за одним столом.</w:t>
            </w:r>
          </w:p>
        </w:tc>
      </w:tr>
      <w:tr w:rsidR="00434CF9">
        <w:trPr>
          <w:jc w:val="center"/>
        </w:trPr>
        <w:tc>
          <w:tcPr>
            <w:tcW w:w="846" w:type="dxa"/>
          </w:tcPr>
          <w:p w:rsidR="00434CF9" w:rsidRDefault="00434CF9">
            <w:pPr>
              <w:spacing w:line="336" w:lineRule="auto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3.2</w:t>
            </w:r>
          </w:p>
        </w:tc>
        <w:tc>
          <w:tcPr>
            <w:tcW w:w="9214" w:type="dxa"/>
          </w:tcPr>
          <w:p w:rsidR="00434CF9" w:rsidRDefault="00434CF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отсутствии столовой – установить запрет приема пищи на рабочих местах, выделить для приема пищи специально отведенную комнату или часть помещения, с оборудованной раковиной для мытья рук и дозатором для обработки рук кожным антисептиком.</w:t>
            </w:r>
          </w:p>
        </w:tc>
      </w:tr>
    </w:tbl>
    <w:p w:rsidR="005F28AB" w:rsidRDefault="005F28AB">
      <w:pPr>
        <w:spacing w:after="160" w:line="259" w:lineRule="auto"/>
        <w:rPr>
          <w:rFonts w:eastAsia="SimSun"/>
          <w:bCs/>
          <w:sz w:val="28"/>
          <w:szCs w:val="28"/>
        </w:rPr>
      </w:pPr>
    </w:p>
    <w:sectPr w:rsidR="005F28AB">
      <w:headerReference w:type="default" r:id="rId7"/>
      <w:pgSz w:w="11906" w:h="16838"/>
      <w:pgMar w:top="1276" w:right="707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967" w:rsidRDefault="001E2967">
      <w:r>
        <w:separator/>
      </w:r>
    </w:p>
  </w:endnote>
  <w:endnote w:type="continuationSeparator" w:id="0">
    <w:p w:rsidR="001E2967" w:rsidRDefault="001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967" w:rsidRDefault="001E2967">
      <w:r>
        <w:separator/>
      </w:r>
    </w:p>
  </w:footnote>
  <w:footnote w:type="continuationSeparator" w:id="0">
    <w:p w:rsidR="001E2967" w:rsidRDefault="001E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8AB" w:rsidRDefault="003837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1320BC">
      <w:rPr>
        <w:noProof/>
      </w:rPr>
      <w:t>3</w:t>
    </w:r>
    <w:r>
      <w:fldChar w:fldCharType="end"/>
    </w:r>
  </w:p>
  <w:p w:rsidR="005F28AB" w:rsidRDefault="005F28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EE5"/>
    <w:multiLevelType w:val="hybridMultilevel"/>
    <w:tmpl w:val="8220878E"/>
    <w:lvl w:ilvl="0" w:tplc="CFF23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7CC5674" w:tentative="1">
      <w:start w:val="1"/>
      <w:numFmt w:val="lowerLetter"/>
      <w:lvlText w:val="%2."/>
      <w:lvlJc w:val="left"/>
      <w:pPr>
        <w:ind w:left="1789" w:hanging="360"/>
      </w:pPr>
    </w:lvl>
    <w:lvl w:ilvl="2" w:tplc="04DA5750" w:tentative="1">
      <w:start w:val="1"/>
      <w:numFmt w:val="lowerRoman"/>
      <w:lvlText w:val="%3."/>
      <w:lvlJc w:val="right"/>
      <w:pPr>
        <w:ind w:left="2509" w:hanging="180"/>
      </w:pPr>
    </w:lvl>
    <w:lvl w:ilvl="3" w:tplc="005E8028" w:tentative="1">
      <w:start w:val="1"/>
      <w:numFmt w:val="decimal"/>
      <w:lvlText w:val="%4."/>
      <w:lvlJc w:val="left"/>
      <w:pPr>
        <w:ind w:left="3229" w:hanging="360"/>
      </w:pPr>
    </w:lvl>
    <w:lvl w:ilvl="4" w:tplc="211EDB00" w:tentative="1">
      <w:start w:val="1"/>
      <w:numFmt w:val="lowerLetter"/>
      <w:lvlText w:val="%5."/>
      <w:lvlJc w:val="left"/>
      <w:pPr>
        <w:ind w:left="3949" w:hanging="360"/>
      </w:pPr>
    </w:lvl>
    <w:lvl w:ilvl="5" w:tplc="3DFC48A0" w:tentative="1">
      <w:start w:val="1"/>
      <w:numFmt w:val="lowerRoman"/>
      <w:lvlText w:val="%6."/>
      <w:lvlJc w:val="right"/>
      <w:pPr>
        <w:ind w:left="4669" w:hanging="180"/>
      </w:pPr>
    </w:lvl>
    <w:lvl w:ilvl="6" w:tplc="B3007738" w:tentative="1">
      <w:start w:val="1"/>
      <w:numFmt w:val="decimal"/>
      <w:lvlText w:val="%7."/>
      <w:lvlJc w:val="left"/>
      <w:pPr>
        <w:ind w:left="5389" w:hanging="360"/>
      </w:pPr>
    </w:lvl>
    <w:lvl w:ilvl="7" w:tplc="15F48CC2" w:tentative="1">
      <w:start w:val="1"/>
      <w:numFmt w:val="lowerLetter"/>
      <w:lvlText w:val="%8."/>
      <w:lvlJc w:val="left"/>
      <w:pPr>
        <w:ind w:left="6109" w:hanging="360"/>
      </w:pPr>
    </w:lvl>
    <w:lvl w:ilvl="8" w:tplc="66B0F9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BB6B84"/>
    <w:multiLevelType w:val="multilevel"/>
    <w:tmpl w:val="08B8F11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2C3148A"/>
    <w:multiLevelType w:val="hybridMultilevel"/>
    <w:tmpl w:val="5656B878"/>
    <w:lvl w:ilvl="0" w:tplc="6E6A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2C46A" w:tentative="1">
      <w:start w:val="1"/>
      <w:numFmt w:val="lowerLetter"/>
      <w:lvlText w:val="%2."/>
      <w:lvlJc w:val="left"/>
      <w:pPr>
        <w:ind w:left="1440" w:hanging="360"/>
      </w:pPr>
    </w:lvl>
    <w:lvl w:ilvl="2" w:tplc="B78E68A4" w:tentative="1">
      <w:start w:val="1"/>
      <w:numFmt w:val="lowerRoman"/>
      <w:lvlText w:val="%3."/>
      <w:lvlJc w:val="right"/>
      <w:pPr>
        <w:ind w:left="2160" w:hanging="180"/>
      </w:pPr>
    </w:lvl>
    <w:lvl w:ilvl="3" w:tplc="D08AF590" w:tentative="1">
      <w:start w:val="1"/>
      <w:numFmt w:val="decimal"/>
      <w:lvlText w:val="%4."/>
      <w:lvlJc w:val="left"/>
      <w:pPr>
        <w:ind w:left="2880" w:hanging="360"/>
      </w:pPr>
    </w:lvl>
    <w:lvl w:ilvl="4" w:tplc="15D860B0" w:tentative="1">
      <w:start w:val="1"/>
      <w:numFmt w:val="lowerLetter"/>
      <w:lvlText w:val="%5."/>
      <w:lvlJc w:val="left"/>
      <w:pPr>
        <w:ind w:left="3600" w:hanging="360"/>
      </w:pPr>
    </w:lvl>
    <w:lvl w:ilvl="5" w:tplc="995C0B70" w:tentative="1">
      <w:start w:val="1"/>
      <w:numFmt w:val="lowerRoman"/>
      <w:lvlText w:val="%6."/>
      <w:lvlJc w:val="right"/>
      <w:pPr>
        <w:ind w:left="4320" w:hanging="180"/>
      </w:pPr>
    </w:lvl>
    <w:lvl w:ilvl="6" w:tplc="3E12BE94" w:tentative="1">
      <w:start w:val="1"/>
      <w:numFmt w:val="decimal"/>
      <w:lvlText w:val="%7."/>
      <w:lvlJc w:val="left"/>
      <w:pPr>
        <w:ind w:left="5040" w:hanging="360"/>
      </w:pPr>
    </w:lvl>
    <w:lvl w:ilvl="7" w:tplc="C5EECA60" w:tentative="1">
      <w:start w:val="1"/>
      <w:numFmt w:val="lowerLetter"/>
      <w:lvlText w:val="%8."/>
      <w:lvlJc w:val="left"/>
      <w:pPr>
        <w:ind w:left="5760" w:hanging="360"/>
      </w:pPr>
    </w:lvl>
    <w:lvl w:ilvl="8" w:tplc="5038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3759"/>
    <w:multiLevelType w:val="hybridMultilevel"/>
    <w:tmpl w:val="26305916"/>
    <w:lvl w:ilvl="0" w:tplc="1FF0C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22AAA" w:tentative="1">
      <w:start w:val="1"/>
      <w:numFmt w:val="lowerLetter"/>
      <w:lvlText w:val="%2."/>
      <w:lvlJc w:val="left"/>
      <w:pPr>
        <w:ind w:left="1440" w:hanging="360"/>
      </w:pPr>
    </w:lvl>
    <w:lvl w:ilvl="2" w:tplc="42C639A6" w:tentative="1">
      <w:start w:val="1"/>
      <w:numFmt w:val="lowerRoman"/>
      <w:lvlText w:val="%3."/>
      <w:lvlJc w:val="right"/>
      <w:pPr>
        <w:ind w:left="2160" w:hanging="180"/>
      </w:pPr>
    </w:lvl>
    <w:lvl w:ilvl="3" w:tplc="E80C9688" w:tentative="1">
      <w:start w:val="1"/>
      <w:numFmt w:val="decimal"/>
      <w:lvlText w:val="%4."/>
      <w:lvlJc w:val="left"/>
      <w:pPr>
        <w:ind w:left="2880" w:hanging="360"/>
      </w:pPr>
    </w:lvl>
    <w:lvl w:ilvl="4" w:tplc="6DF011A2" w:tentative="1">
      <w:start w:val="1"/>
      <w:numFmt w:val="lowerLetter"/>
      <w:lvlText w:val="%5."/>
      <w:lvlJc w:val="left"/>
      <w:pPr>
        <w:ind w:left="3600" w:hanging="360"/>
      </w:pPr>
    </w:lvl>
    <w:lvl w:ilvl="5" w:tplc="ED3837D6" w:tentative="1">
      <w:start w:val="1"/>
      <w:numFmt w:val="lowerRoman"/>
      <w:lvlText w:val="%6."/>
      <w:lvlJc w:val="right"/>
      <w:pPr>
        <w:ind w:left="4320" w:hanging="180"/>
      </w:pPr>
    </w:lvl>
    <w:lvl w:ilvl="6" w:tplc="948AEFD6" w:tentative="1">
      <w:start w:val="1"/>
      <w:numFmt w:val="decimal"/>
      <w:lvlText w:val="%7."/>
      <w:lvlJc w:val="left"/>
      <w:pPr>
        <w:ind w:left="5040" w:hanging="360"/>
      </w:pPr>
    </w:lvl>
    <w:lvl w:ilvl="7" w:tplc="7C32240E" w:tentative="1">
      <w:start w:val="1"/>
      <w:numFmt w:val="lowerLetter"/>
      <w:lvlText w:val="%8."/>
      <w:lvlJc w:val="left"/>
      <w:pPr>
        <w:ind w:left="5760" w:hanging="360"/>
      </w:pPr>
    </w:lvl>
    <w:lvl w:ilvl="8" w:tplc="88D4A6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BA"/>
    <w:rsid w:val="0000221B"/>
    <w:rsid w:val="00002BEA"/>
    <w:rsid w:val="00003C7D"/>
    <w:rsid w:val="00007FF3"/>
    <w:rsid w:val="00015AA9"/>
    <w:rsid w:val="00016F48"/>
    <w:rsid w:val="00021FC1"/>
    <w:rsid w:val="00040DDC"/>
    <w:rsid w:val="00050895"/>
    <w:rsid w:val="000545C8"/>
    <w:rsid w:val="00054644"/>
    <w:rsid w:val="0005604B"/>
    <w:rsid w:val="00063DCA"/>
    <w:rsid w:val="00066B67"/>
    <w:rsid w:val="00070E47"/>
    <w:rsid w:val="00074068"/>
    <w:rsid w:val="00074598"/>
    <w:rsid w:val="00075340"/>
    <w:rsid w:val="000770F9"/>
    <w:rsid w:val="00081159"/>
    <w:rsid w:val="000819B6"/>
    <w:rsid w:val="00082112"/>
    <w:rsid w:val="00094A3B"/>
    <w:rsid w:val="000969BC"/>
    <w:rsid w:val="00096B7F"/>
    <w:rsid w:val="000A0AE9"/>
    <w:rsid w:val="000A3887"/>
    <w:rsid w:val="000A4A9F"/>
    <w:rsid w:val="000A60D5"/>
    <w:rsid w:val="000B4D4C"/>
    <w:rsid w:val="000D3DAF"/>
    <w:rsid w:val="000E3AAB"/>
    <w:rsid w:val="000F1133"/>
    <w:rsid w:val="000F6C8F"/>
    <w:rsid w:val="0010403D"/>
    <w:rsid w:val="0011051F"/>
    <w:rsid w:val="00110C5E"/>
    <w:rsid w:val="00116993"/>
    <w:rsid w:val="0012407B"/>
    <w:rsid w:val="0012419F"/>
    <w:rsid w:val="0012546B"/>
    <w:rsid w:val="00126555"/>
    <w:rsid w:val="001320BC"/>
    <w:rsid w:val="00132885"/>
    <w:rsid w:val="00134710"/>
    <w:rsid w:val="00143738"/>
    <w:rsid w:val="0015210F"/>
    <w:rsid w:val="001619C9"/>
    <w:rsid w:val="0017275B"/>
    <w:rsid w:val="00173A58"/>
    <w:rsid w:val="001803DE"/>
    <w:rsid w:val="001824B1"/>
    <w:rsid w:val="00183334"/>
    <w:rsid w:val="001833D4"/>
    <w:rsid w:val="001873B5"/>
    <w:rsid w:val="00187B2A"/>
    <w:rsid w:val="001973E3"/>
    <w:rsid w:val="001A1063"/>
    <w:rsid w:val="001A1BA9"/>
    <w:rsid w:val="001A626C"/>
    <w:rsid w:val="001B6BF0"/>
    <w:rsid w:val="001C04F4"/>
    <w:rsid w:val="001C275B"/>
    <w:rsid w:val="001D1952"/>
    <w:rsid w:val="001D41BA"/>
    <w:rsid w:val="001E2967"/>
    <w:rsid w:val="001E2A07"/>
    <w:rsid w:val="001E5802"/>
    <w:rsid w:val="001F172E"/>
    <w:rsid w:val="001F63FF"/>
    <w:rsid w:val="001F7062"/>
    <w:rsid w:val="001F7C70"/>
    <w:rsid w:val="00201C4F"/>
    <w:rsid w:val="00215306"/>
    <w:rsid w:val="00221868"/>
    <w:rsid w:val="0022664B"/>
    <w:rsid w:val="0022763A"/>
    <w:rsid w:val="00230D4A"/>
    <w:rsid w:val="0023125D"/>
    <w:rsid w:val="002312A0"/>
    <w:rsid w:val="00233685"/>
    <w:rsid w:val="00236496"/>
    <w:rsid w:val="002551BA"/>
    <w:rsid w:val="00255D9A"/>
    <w:rsid w:val="002563EA"/>
    <w:rsid w:val="00260E39"/>
    <w:rsid w:val="002630E5"/>
    <w:rsid w:val="0027289F"/>
    <w:rsid w:val="00272FC6"/>
    <w:rsid w:val="00281CD3"/>
    <w:rsid w:val="002823D3"/>
    <w:rsid w:val="002834BF"/>
    <w:rsid w:val="00283601"/>
    <w:rsid w:val="00290BAB"/>
    <w:rsid w:val="002920FF"/>
    <w:rsid w:val="00292BCA"/>
    <w:rsid w:val="002956B2"/>
    <w:rsid w:val="00295FFD"/>
    <w:rsid w:val="002A263D"/>
    <w:rsid w:val="002A301C"/>
    <w:rsid w:val="002A7553"/>
    <w:rsid w:val="002B5ACB"/>
    <w:rsid w:val="002B60FD"/>
    <w:rsid w:val="002B7408"/>
    <w:rsid w:val="002C1CED"/>
    <w:rsid w:val="002D1D01"/>
    <w:rsid w:val="002D3901"/>
    <w:rsid w:val="002D5A8D"/>
    <w:rsid w:val="002D5FCB"/>
    <w:rsid w:val="002D63BA"/>
    <w:rsid w:val="002E0909"/>
    <w:rsid w:val="002E5C32"/>
    <w:rsid w:val="002E5CEB"/>
    <w:rsid w:val="002F0506"/>
    <w:rsid w:val="00304986"/>
    <w:rsid w:val="00314ED4"/>
    <w:rsid w:val="0034574D"/>
    <w:rsid w:val="00346172"/>
    <w:rsid w:val="003521B9"/>
    <w:rsid w:val="0035354C"/>
    <w:rsid w:val="00355991"/>
    <w:rsid w:val="003568F3"/>
    <w:rsid w:val="003617D3"/>
    <w:rsid w:val="00371013"/>
    <w:rsid w:val="003715A2"/>
    <w:rsid w:val="00374ABF"/>
    <w:rsid w:val="00377D84"/>
    <w:rsid w:val="003837B9"/>
    <w:rsid w:val="00383AB1"/>
    <w:rsid w:val="003B3982"/>
    <w:rsid w:val="003C259C"/>
    <w:rsid w:val="003C4F2E"/>
    <w:rsid w:val="003C5BFC"/>
    <w:rsid w:val="003C5E3C"/>
    <w:rsid w:val="003D417D"/>
    <w:rsid w:val="003D4792"/>
    <w:rsid w:val="003D6215"/>
    <w:rsid w:val="003D7DA1"/>
    <w:rsid w:val="003E0784"/>
    <w:rsid w:val="003E0EE5"/>
    <w:rsid w:val="003E29BF"/>
    <w:rsid w:val="003E36D3"/>
    <w:rsid w:val="003F0377"/>
    <w:rsid w:val="003F13BA"/>
    <w:rsid w:val="003F43B5"/>
    <w:rsid w:val="003F5B26"/>
    <w:rsid w:val="004001DB"/>
    <w:rsid w:val="00403649"/>
    <w:rsid w:val="0040722E"/>
    <w:rsid w:val="00411732"/>
    <w:rsid w:val="00414815"/>
    <w:rsid w:val="0042105D"/>
    <w:rsid w:val="00434CF9"/>
    <w:rsid w:val="0044175B"/>
    <w:rsid w:val="00442625"/>
    <w:rsid w:val="00454253"/>
    <w:rsid w:val="00463FF3"/>
    <w:rsid w:val="00464E1E"/>
    <w:rsid w:val="00467AFB"/>
    <w:rsid w:val="004720C5"/>
    <w:rsid w:val="004759D9"/>
    <w:rsid w:val="00475A6C"/>
    <w:rsid w:val="00481ACA"/>
    <w:rsid w:val="00483759"/>
    <w:rsid w:val="00491CE5"/>
    <w:rsid w:val="00493E43"/>
    <w:rsid w:val="004A2DF6"/>
    <w:rsid w:val="004A5ED7"/>
    <w:rsid w:val="004B015E"/>
    <w:rsid w:val="004B6B48"/>
    <w:rsid w:val="004C2BB0"/>
    <w:rsid w:val="004C3F81"/>
    <w:rsid w:val="004C510A"/>
    <w:rsid w:val="004D3011"/>
    <w:rsid w:val="004E4EF2"/>
    <w:rsid w:val="004E548E"/>
    <w:rsid w:val="0050446F"/>
    <w:rsid w:val="005059B9"/>
    <w:rsid w:val="005152E1"/>
    <w:rsid w:val="00521427"/>
    <w:rsid w:val="005327E2"/>
    <w:rsid w:val="005352DE"/>
    <w:rsid w:val="005374BA"/>
    <w:rsid w:val="00540C22"/>
    <w:rsid w:val="00544F6E"/>
    <w:rsid w:val="00554094"/>
    <w:rsid w:val="00556799"/>
    <w:rsid w:val="00567EA4"/>
    <w:rsid w:val="0058284B"/>
    <w:rsid w:val="005843BA"/>
    <w:rsid w:val="00595EA8"/>
    <w:rsid w:val="005A0964"/>
    <w:rsid w:val="005B34CE"/>
    <w:rsid w:val="005B7AB2"/>
    <w:rsid w:val="005C238F"/>
    <w:rsid w:val="005D42AF"/>
    <w:rsid w:val="005E08AC"/>
    <w:rsid w:val="005E6352"/>
    <w:rsid w:val="005F28AB"/>
    <w:rsid w:val="005F2A04"/>
    <w:rsid w:val="005F45BF"/>
    <w:rsid w:val="005F7293"/>
    <w:rsid w:val="00602837"/>
    <w:rsid w:val="0061518D"/>
    <w:rsid w:val="00615721"/>
    <w:rsid w:val="006208E6"/>
    <w:rsid w:val="00622C6D"/>
    <w:rsid w:val="00624FDC"/>
    <w:rsid w:val="00627189"/>
    <w:rsid w:val="00631894"/>
    <w:rsid w:val="00634FA5"/>
    <w:rsid w:val="006354C4"/>
    <w:rsid w:val="0065148C"/>
    <w:rsid w:val="00651C10"/>
    <w:rsid w:val="00661A51"/>
    <w:rsid w:val="00693E60"/>
    <w:rsid w:val="00693EA1"/>
    <w:rsid w:val="006958EA"/>
    <w:rsid w:val="006A2484"/>
    <w:rsid w:val="006B16A0"/>
    <w:rsid w:val="006B610C"/>
    <w:rsid w:val="006C7FF6"/>
    <w:rsid w:val="006D53A8"/>
    <w:rsid w:val="006D5DE6"/>
    <w:rsid w:val="006D6079"/>
    <w:rsid w:val="006E0EFA"/>
    <w:rsid w:val="006E167C"/>
    <w:rsid w:val="006E5BF7"/>
    <w:rsid w:val="006F4587"/>
    <w:rsid w:val="006F751F"/>
    <w:rsid w:val="0070130A"/>
    <w:rsid w:val="00704764"/>
    <w:rsid w:val="00704B2F"/>
    <w:rsid w:val="00723D33"/>
    <w:rsid w:val="007242A8"/>
    <w:rsid w:val="00726525"/>
    <w:rsid w:val="00726A62"/>
    <w:rsid w:val="00731989"/>
    <w:rsid w:val="007349CF"/>
    <w:rsid w:val="00742C48"/>
    <w:rsid w:val="00751963"/>
    <w:rsid w:val="00752F5A"/>
    <w:rsid w:val="00754817"/>
    <w:rsid w:val="007557F0"/>
    <w:rsid w:val="0076456B"/>
    <w:rsid w:val="00764832"/>
    <w:rsid w:val="007737B7"/>
    <w:rsid w:val="00784C2C"/>
    <w:rsid w:val="00790B9A"/>
    <w:rsid w:val="00792476"/>
    <w:rsid w:val="00793BA1"/>
    <w:rsid w:val="007944A3"/>
    <w:rsid w:val="00796938"/>
    <w:rsid w:val="007A0CC8"/>
    <w:rsid w:val="007A3027"/>
    <w:rsid w:val="007C232D"/>
    <w:rsid w:val="007C7A6E"/>
    <w:rsid w:val="007D4648"/>
    <w:rsid w:val="007D66D1"/>
    <w:rsid w:val="007D68AD"/>
    <w:rsid w:val="007E31EF"/>
    <w:rsid w:val="007E59CB"/>
    <w:rsid w:val="007E7BEB"/>
    <w:rsid w:val="007F7063"/>
    <w:rsid w:val="00810F01"/>
    <w:rsid w:val="00814BC3"/>
    <w:rsid w:val="0081508A"/>
    <w:rsid w:val="00816444"/>
    <w:rsid w:val="0081666D"/>
    <w:rsid w:val="0083350E"/>
    <w:rsid w:val="00833D37"/>
    <w:rsid w:val="008350F8"/>
    <w:rsid w:val="00841262"/>
    <w:rsid w:val="008535A8"/>
    <w:rsid w:val="00855F00"/>
    <w:rsid w:val="00861FE1"/>
    <w:rsid w:val="00863410"/>
    <w:rsid w:val="008746ED"/>
    <w:rsid w:val="008776C8"/>
    <w:rsid w:val="00883A40"/>
    <w:rsid w:val="00886EDD"/>
    <w:rsid w:val="008873C4"/>
    <w:rsid w:val="00887AFF"/>
    <w:rsid w:val="008925F6"/>
    <w:rsid w:val="008A194C"/>
    <w:rsid w:val="008A4F8B"/>
    <w:rsid w:val="008A629F"/>
    <w:rsid w:val="008C458F"/>
    <w:rsid w:val="008C4F0B"/>
    <w:rsid w:val="008D2721"/>
    <w:rsid w:val="008D5133"/>
    <w:rsid w:val="008E41F5"/>
    <w:rsid w:val="008F2437"/>
    <w:rsid w:val="00905727"/>
    <w:rsid w:val="00911D0A"/>
    <w:rsid w:val="009148F6"/>
    <w:rsid w:val="00914F34"/>
    <w:rsid w:val="00915A41"/>
    <w:rsid w:val="0092632C"/>
    <w:rsid w:val="00936FF7"/>
    <w:rsid w:val="00942383"/>
    <w:rsid w:val="00946222"/>
    <w:rsid w:val="00954C5A"/>
    <w:rsid w:val="009561D4"/>
    <w:rsid w:val="00960DE7"/>
    <w:rsid w:val="009709FF"/>
    <w:rsid w:val="00976585"/>
    <w:rsid w:val="009768E6"/>
    <w:rsid w:val="00982640"/>
    <w:rsid w:val="009A2D9A"/>
    <w:rsid w:val="009C1589"/>
    <w:rsid w:val="009D0368"/>
    <w:rsid w:val="009D287E"/>
    <w:rsid w:val="009E06AB"/>
    <w:rsid w:val="009F344C"/>
    <w:rsid w:val="009F38EB"/>
    <w:rsid w:val="009F5089"/>
    <w:rsid w:val="00A065B3"/>
    <w:rsid w:val="00A12C03"/>
    <w:rsid w:val="00A259F2"/>
    <w:rsid w:val="00A30B6E"/>
    <w:rsid w:val="00A368BD"/>
    <w:rsid w:val="00A41E67"/>
    <w:rsid w:val="00A60938"/>
    <w:rsid w:val="00A614FA"/>
    <w:rsid w:val="00A61F61"/>
    <w:rsid w:val="00A62D1A"/>
    <w:rsid w:val="00A65958"/>
    <w:rsid w:val="00A66AB0"/>
    <w:rsid w:val="00A70B1D"/>
    <w:rsid w:val="00A71FEC"/>
    <w:rsid w:val="00A76A4B"/>
    <w:rsid w:val="00A833CC"/>
    <w:rsid w:val="00A8677E"/>
    <w:rsid w:val="00A91164"/>
    <w:rsid w:val="00A921E3"/>
    <w:rsid w:val="00A94384"/>
    <w:rsid w:val="00AA2063"/>
    <w:rsid w:val="00AA7485"/>
    <w:rsid w:val="00AB49CE"/>
    <w:rsid w:val="00AB6AAF"/>
    <w:rsid w:val="00AC43A8"/>
    <w:rsid w:val="00AC4DCE"/>
    <w:rsid w:val="00AC5968"/>
    <w:rsid w:val="00AD5CCC"/>
    <w:rsid w:val="00AE0867"/>
    <w:rsid w:val="00AE5CFC"/>
    <w:rsid w:val="00AE69AB"/>
    <w:rsid w:val="00AF053E"/>
    <w:rsid w:val="00AF538B"/>
    <w:rsid w:val="00B0138B"/>
    <w:rsid w:val="00B06E37"/>
    <w:rsid w:val="00B073D9"/>
    <w:rsid w:val="00B22D4B"/>
    <w:rsid w:val="00B262F3"/>
    <w:rsid w:val="00B32202"/>
    <w:rsid w:val="00B40C09"/>
    <w:rsid w:val="00B54629"/>
    <w:rsid w:val="00B579B0"/>
    <w:rsid w:val="00B66AAC"/>
    <w:rsid w:val="00B71F0B"/>
    <w:rsid w:val="00B7623D"/>
    <w:rsid w:val="00B8261B"/>
    <w:rsid w:val="00B841B0"/>
    <w:rsid w:val="00B86039"/>
    <w:rsid w:val="00B91415"/>
    <w:rsid w:val="00B92210"/>
    <w:rsid w:val="00BA6D08"/>
    <w:rsid w:val="00BA7AEE"/>
    <w:rsid w:val="00BC500C"/>
    <w:rsid w:val="00BE3490"/>
    <w:rsid w:val="00BE3D46"/>
    <w:rsid w:val="00BF2463"/>
    <w:rsid w:val="00BF5910"/>
    <w:rsid w:val="00C03C7C"/>
    <w:rsid w:val="00C04AAA"/>
    <w:rsid w:val="00C128C1"/>
    <w:rsid w:val="00C1415A"/>
    <w:rsid w:val="00C22C3D"/>
    <w:rsid w:val="00C30B64"/>
    <w:rsid w:val="00C30FB8"/>
    <w:rsid w:val="00C31F67"/>
    <w:rsid w:val="00C41A22"/>
    <w:rsid w:val="00C6422F"/>
    <w:rsid w:val="00C66274"/>
    <w:rsid w:val="00C71253"/>
    <w:rsid w:val="00C96575"/>
    <w:rsid w:val="00CC35AE"/>
    <w:rsid w:val="00CC4021"/>
    <w:rsid w:val="00CC7078"/>
    <w:rsid w:val="00CC7CE2"/>
    <w:rsid w:val="00CD3D75"/>
    <w:rsid w:val="00CD40AC"/>
    <w:rsid w:val="00CD67B4"/>
    <w:rsid w:val="00CD6895"/>
    <w:rsid w:val="00CF0DCD"/>
    <w:rsid w:val="00CF5D11"/>
    <w:rsid w:val="00D00009"/>
    <w:rsid w:val="00D025FE"/>
    <w:rsid w:val="00D04E29"/>
    <w:rsid w:val="00D06731"/>
    <w:rsid w:val="00D07DAE"/>
    <w:rsid w:val="00D15A4D"/>
    <w:rsid w:val="00D22EDA"/>
    <w:rsid w:val="00D24B5F"/>
    <w:rsid w:val="00D24CDA"/>
    <w:rsid w:val="00D3093F"/>
    <w:rsid w:val="00D356E4"/>
    <w:rsid w:val="00D444BD"/>
    <w:rsid w:val="00D447B1"/>
    <w:rsid w:val="00D47EFD"/>
    <w:rsid w:val="00D501F3"/>
    <w:rsid w:val="00D5308D"/>
    <w:rsid w:val="00D573E7"/>
    <w:rsid w:val="00D579A0"/>
    <w:rsid w:val="00D66D52"/>
    <w:rsid w:val="00D75B00"/>
    <w:rsid w:val="00D764FC"/>
    <w:rsid w:val="00D77554"/>
    <w:rsid w:val="00DA1F57"/>
    <w:rsid w:val="00DB095A"/>
    <w:rsid w:val="00DB1CE1"/>
    <w:rsid w:val="00DB5289"/>
    <w:rsid w:val="00DC1001"/>
    <w:rsid w:val="00DC1EC6"/>
    <w:rsid w:val="00DC3F64"/>
    <w:rsid w:val="00DC5EFA"/>
    <w:rsid w:val="00DC7CF2"/>
    <w:rsid w:val="00DD1FC2"/>
    <w:rsid w:val="00DD6343"/>
    <w:rsid w:val="00DF62BA"/>
    <w:rsid w:val="00E038A8"/>
    <w:rsid w:val="00E107C4"/>
    <w:rsid w:val="00E278E1"/>
    <w:rsid w:val="00E36030"/>
    <w:rsid w:val="00E46197"/>
    <w:rsid w:val="00E54732"/>
    <w:rsid w:val="00E555EE"/>
    <w:rsid w:val="00E5691F"/>
    <w:rsid w:val="00E57514"/>
    <w:rsid w:val="00E6566E"/>
    <w:rsid w:val="00E658AE"/>
    <w:rsid w:val="00E7406E"/>
    <w:rsid w:val="00E7636E"/>
    <w:rsid w:val="00E77ADD"/>
    <w:rsid w:val="00E92940"/>
    <w:rsid w:val="00EA05B0"/>
    <w:rsid w:val="00EA3CCA"/>
    <w:rsid w:val="00EB288C"/>
    <w:rsid w:val="00EB3E00"/>
    <w:rsid w:val="00EB7301"/>
    <w:rsid w:val="00EC1E01"/>
    <w:rsid w:val="00EC365A"/>
    <w:rsid w:val="00ED0219"/>
    <w:rsid w:val="00ED51CE"/>
    <w:rsid w:val="00EE3AF7"/>
    <w:rsid w:val="00EF7667"/>
    <w:rsid w:val="00F0175B"/>
    <w:rsid w:val="00F02F8C"/>
    <w:rsid w:val="00F12761"/>
    <w:rsid w:val="00F133A5"/>
    <w:rsid w:val="00F2608C"/>
    <w:rsid w:val="00F331CF"/>
    <w:rsid w:val="00F33FB4"/>
    <w:rsid w:val="00F35FEE"/>
    <w:rsid w:val="00F45A31"/>
    <w:rsid w:val="00F55473"/>
    <w:rsid w:val="00F63773"/>
    <w:rsid w:val="00F66E1D"/>
    <w:rsid w:val="00F67F1C"/>
    <w:rsid w:val="00F73D24"/>
    <w:rsid w:val="00F7403D"/>
    <w:rsid w:val="00F757E7"/>
    <w:rsid w:val="00F83192"/>
    <w:rsid w:val="00F96DD3"/>
    <w:rsid w:val="00FA15A7"/>
    <w:rsid w:val="00FA770B"/>
    <w:rsid w:val="00FA7EFA"/>
    <w:rsid w:val="00FB2F87"/>
    <w:rsid w:val="00FC5FD8"/>
    <w:rsid w:val="00FE3DD1"/>
    <w:rsid w:val="00FE4C35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F10B-81C2-CE41-904B-8F62E74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header"/>
    <w:basedOn w:val="a"/>
    <w:link w:val="aff0"/>
    <w:uiPriority w:val="99"/>
    <w:unhideWhenUsed/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</w:style>
  <w:style w:type="character" w:customStyle="1" w:styleId="aff2">
    <w:name w:val="Нижний колонтитул Знак"/>
    <w:basedOn w:val="a0"/>
    <w:link w:val="af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Гусихина</dc:creator>
  <dc:description>exif_MSED_679e0c4a5239c383f2e11a44eaca32a26263f3ee6ac56d918b13548d89df0e70</dc:description>
  <cp:lastModifiedBy>Гость</cp:lastModifiedBy>
  <cp:revision>2</cp:revision>
  <cp:lastPrinted>2020-06-04T06:59:00Z</cp:lastPrinted>
  <dcterms:created xsi:type="dcterms:W3CDTF">2020-06-19T15:06:00Z</dcterms:created>
  <dcterms:modified xsi:type="dcterms:W3CDTF">2020-06-19T15:06:00Z</dcterms:modified>
</cp:coreProperties>
</file>